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86" w:rsidRDefault="0041131D">
      <w:pPr>
        <w:pStyle w:val="a5"/>
        <w:rPr>
          <w:spacing w:val="20"/>
        </w:rPr>
      </w:pPr>
      <w:bookmarkStart w:id="0" w:name="_GoBack"/>
      <w:bookmarkEnd w:id="0"/>
      <w:r>
        <w:rPr>
          <w:noProof/>
          <w:spacing w:val="3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2" name="Рисунок 3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286" w:rsidRDefault="00EB3286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EB3286" w:rsidRDefault="00EB3286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EB3286" w:rsidRDefault="00EB3286">
      <w:pPr>
        <w:jc w:val="center"/>
        <w:rPr>
          <w:b/>
          <w:spacing w:val="20"/>
          <w:sz w:val="38"/>
        </w:rPr>
      </w:pPr>
    </w:p>
    <w:p w:rsidR="00EB3286" w:rsidRPr="002619EF" w:rsidRDefault="00EB3286">
      <w:pPr>
        <w:pStyle w:val="2"/>
        <w:jc w:val="center"/>
        <w:rPr>
          <w:rFonts w:ascii="Times New Roman" w:hAnsi="Times New Roman"/>
          <w:b w:val="0"/>
          <w:bCs w:val="0"/>
          <w:i w:val="0"/>
          <w:sz w:val="32"/>
        </w:rPr>
      </w:pPr>
      <w:r w:rsidRPr="002619EF">
        <w:rPr>
          <w:rFonts w:ascii="Times New Roman" w:hAnsi="Times New Roman"/>
          <w:i w:val="0"/>
          <w:sz w:val="32"/>
        </w:rPr>
        <w:t>ПОСТАНОВЛЕНИЕ</w:t>
      </w: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jc w:val="center"/>
      </w:pPr>
      <w:r>
        <w:t xml:space="preserve">от    </w:t>
      </w:r>
      <w:r w:rsidR="004328F5">
        <w:t>16.02.2015   №  421</w:t>
      </w:r>
    </w:p>
    <w:p w:rsidR="00EB3286" w:rsidRDefault="00EB3286" w:rsidP="006642A8">
      <w:pPr>
        <w:jc w:val="center"/>
      </w:pPr>
      <w:r>
        <w:t>г.Кузнецк</w:t>
      </w:r>
    </w:p>
    <w:p w:rsidR="00EB3286" w:rsidRDefault="00EB3286" w:rsidP="006642A8">
      <w:pPr>
        <w:jc w:val="center"/>
      </w:pPr>
    </w:p>
    <w:p w:rsidR="00EB3286" w:rsidRPr="006011AD" w:rsidRDefault="00EB3286" w:rsidP="006642A8">
      <w:pPr>
        <w:jc w:val="center"/>
        <w:rPr>
          <w:b/>
        </w:rPr>
      </w:pPr>
    </w:p>
    <w:p w:rsidR="00EB3286" w:rsidRPr="00584FB5" w:rsidRDefault="00EB3286">
      <w:pPr>
        <w:jc w:val="center"/>
        <w:rPr>
          <w:b/>
          <w:sz w:val="27"/>
          <w:szCs w:val="27"/>
        </w:rPr>
      </w:pPr>
    </w:p>
    <w:p w:rsidR="00AE75A1" w:rsidRPr="00584FB5" w:rsidRDefault="00EB3286" w:rsidP="00AE75A1">
      <w:pPr>
        <w:jc w:val="center"/>
        <w:rPr>
          <w:b/>
          <w:sz w:val="27"/>
          <w:szCs w:val="27"/>
        </w:rPr>
      </w:pPr>
      <w:r w:rsidRPr="00584FB5">
        <w:rPr>
          <w:b/>
          <w:sz w:val="27"/>
          <w:szCs w:val="27"/>
        </w:rPr>
        <w:t xml:space="preserve">О внесении изменений в постановление администрации города Кузнецка от </w:t>
      </w:r>
      <w:r w:rsidR="00AE75A1" w:rsidRPr="00584FB5">
        <w:rPr>
          <w:b/>
          <w:sz w:val="27"/>
          <w:szCs w:val="27"/>
        </w:rPr>
        <w:t>29.01.2014</w:t>
      </w:r>
      <w:r w:rsidRPr="00584FB5">
        <w:rPr>
          <w:b/>
          <w:sz w:val="27"/>
          <w:szCs w:val="27"/>
        </w:rPr>
        <w:t xml:space="preserve"> №1</w:t>
      </w:r>
      <w:r w:rsidR="00AE75A1" w:rsidRPr="00584FB5">
        <w:rPr>
          <w:b/>
          <w:sz w:val="27"/>
          <w:szCs w:val="27"/>
        </w:rPr>
        <w:t>66</w:t>
      </w:r>
      <w:r w:rsidRPr="00584FB5">
        <w:rPr>
          <w:b/>
          <w:sz w:val="27"/>
          <w:szCs w:val="27"/>
        </w:rPr>
        <w:t xml:space="preserve"> «</w:t>
      </w:r>
      <w:r w:rsidR="00AE75A1" w:rsidRPr="00584FB5">
        <w:rPr>
          <w:b/>
          <w:sz w:val="27"/>
          <w:szCs w:val="27"/>
        </w:rPr>
        <w:t>Об утверждении Порядка определения</w:t>
      </w:r>
    </w:p>
    <w:p w:rsidR="00AE75A1" w:rsidRPr="00584FB5" w:rsidRDefault="00AE75A1" w:rsidP="00AE75A1">
      <w:pPr>
        <w:jc w:val="center"/>
        <w:rPr>
          <w:b/>
          <w:sz w:val="27"/>
          <w:szCs w:val="27"/>
        </w:rPr>
      </w:pPr>
      <w:r w:rsidRPr="00584FB5">
        <w:rPr>
          <w:b/>
          <w:sz w:val="27"/>
          <w:szCs w:val="27"/>
        </w:rPr>
        <w:t xml:space="preserve">объема и условий предоставления субсидий </w:t>
      </w:r>
    </w:p>
    <w:p w:rsidR="00AE75A1" w:rsidRPr="00584FB5" w:rsidRDefault="00AE75A1" w:rsidP="00AE75A1">
      <w:pPr>
        <w:jc w:val="center"/>
        <w:rPr>
          <w:b/>
          <w:sz w:val="27"/>
          <w:szCs w:val="27"/>
        </w:rPr>
      </w:pPr>
      <w:r w:rsidRPr="00584FB5">
        <w:rPr>
          <w:b/>
          <w:sz w:val="27"/>
          <w:szCs w:val="27"/>
        </w:rPr>
        <w:t xml:space="preserve">социально ориентированным некоммерческим организациям </w:t>
      </w:r>
    </w:p>
    <w:p w:rsidR="00AE75A1" w:rsidRPr="00584FB5" w:rsidRDefault="00AE75A1" w:rsidP="00AE75A1">
      <w:pPr>
        <w:jc w:val="center"/>
        <w:rPr>
          <w:b/>
          <w:sz w:val="27"/>
          <w:szCs w:val="27"/>
        </w:rPr>
      </w:pPr>
      <w:r w:rsidRPr="00584FB5">
        <w:rPr>
          <w:b/>
          <w:sz w:val="27"/>
          <w:szCs w:val="27"/>
        </w:rPr>
        <w:t xml:space="preserve">из бюджета города Кузнецка на поддержку </w:t>
      </w:r>
    </w:p>
    <w:p w:rsidR="00EB3286" w:rsidRPr="00584FB5" w:rsidRDefault="00AE75A1" w:rsidP="00AE75A1">
      <w:pPr>
        <w:jc w:val="center"/>
        <w:rPr>
          <w:sz w:val="27"/>
          <w:szCs w:val="27"/>
        </w:rPr>
      </w:pPr>
      <w:r w:rsidRPr="00584FB5">
        <w:rPr>
          <w:b/>
          <w:sz w:val="27"/>
          <w:szCs w:val="27"/>
        </w:rPr>
        <w:t>проектов социальных инициатив</w:t>
      </w:r>
      <w:r w:rsidR="00EB3286" w:rsidRPr="00584FB5">
        <w:rPr>
          <w:sz w:val="27"/>
          <w:szCs w:val="27"/>
        </w:rPr>
        <w:t>»</w:t>
      </w:r>
    </w:p>
    <w:p w:rsidR="00EB3286" w:rsidRDefault="00EB3286" w:rsidP="00BA6A3D">
      <w:pPr>
        <w:jc w:val="center"/>
        <w:rPr>
          <w:b/>
          <w:sz w:val="28"/>
        </w:rPr>
      </w:pPr>
    </w:p>
    <w:p w:rsidR="00AE0A80" w:rsidRDefault="00AE0A80" w:rsidP="003026F9">
      <w:pPr>
        <w:spacing w:line="276" w:lineRule="auto"/>
        <w:rPr>
          <w:sz w:val="24"/>
        </w:rPr>
      </w:pPr>
    </w:p>
    <w:p w:rsidR="00EB3286" w:rsidRPr="00A90AE4" w:rsidRDefault="00AE75A1" w:rsidP="003026F9">
      <w:pPr>
        <w:pStyle w:val="a7"/>
        <w:spacing w:line="276" w:lineRule="auto"/>
        <w:ind w:firstLine="720"/>
        <w:rPr>
          <w:sz w:val="28"/>
          <w:szCs w:val="27"/>
        </w:rPr>
      </w:pPr>
      <w:r w:rsidRPr="00A90AE4">
        <w:rPr>
          <w:sz w:val="28"/>
          <w:szCs w:val="27"/>
        </w:rPr>
        <w:t>В целях обеспечения муниципальной поддержки социально ориентированных некоммерческих организаций,</w:t>
      </w:r>
      <w:r w:rsidRPr="00A90AE4">
        <w:rPr>
          <w:color w:val="000000"/>
          <w:sz w:val="28"/>
          <w:szCs w:val="27"/>
        </w:rPr>
        <w:t xml:space="preserve"> руководствуясь ст. 78.1 Бюджетного кодекса Российской Федерации, Федеральным законом от 12.01.1996 № 7-ФЗ «О некоммерческих организациях»</w:t>
      </w:r>
      <w:r w:rsidR="00EB3286" w:rsidRPr="00A90AE4">
        <w:rPr>
          <w:sz w:val="28"/>
          <w:szCs w:val="27"/>
        </w:rPr>
        <w:t xml:space="preserve">, руководствуясь ст. 28 Устава города Кузнецка Пензенской области,  </w:t>
      </w:r>
    </w:p>
    <w:p w:rsidR="00EB3286" w:rsidRDefault="00EB3286" w:rsidP="00544BE1">
      <w:pPr>
        <w:pStyle w:val="a7"/>
        <w:ind w:firstLine="720"/>
        <w:rPr>
          <w:sz w:val="28"/>
          <w:szCs w:val="28"/>
        </w:rPr>
      </w:pPr>
    </w:p>
    <w:p w:rsidR="00EB3286" w:rsidRDefault="00EB3286" w:rsidP="00BA6A3D">
      <w:pPr>
        <w:pStyle w:val="a7"/>
        <w:ind w:firstLine="720"/>
        <w:rPr>
          <w:sz w:val="28"/>
          <w:szCs w:val="28"/>
        </w:rPr>
      </w:pPr>
    </w:p>
    <w:p w:rsidR="00EB3286" w:rsidRDefault="00EB3286" w:rsidP="00BA6A3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КУЗНЕЦКА ПОСТАНОВЛЯЕТ:</w:t>
      </w:r>
    </w:p>
    <w:p w:rsidR="00EB3286" w:rsidRDefault="00EB3286" w:rsidP="00BA6A3D">
      <w:pPr>
        <w:pStyle w:val="a7"/>
        <w:jc w:val="center"/>
        <w:rPr>
          <w:b/>
          <w:bCs/>
          <w:sz w:val="28"/>
          <w:szCs w:val="28"/>
        </w:rPr>
      </w:pPr>
    </w:p>
    <w:p w:rsidR="00EB3286" w:rsidRPr="00A90AE4" w:rsidRDefault="00EB3286" w:rsidP="003026F9">
      <w:pPr>
        <w:spacing w:line="276" w:lineRule="auto"/>
        <w:ind w:firstLine="720"/>
        <w:jc w:val="both"/>
        <w:rPr>
          <w:sz w:val="28"/>
          <w:szCs w:val="27"/>
        </w:rPr>
      </w:pPr>
      <w:r w:rsidRPr="00A90AE4">
        <w:rPr>
          <w:sz w:val="28"/>
          <w:szCs w:val="27"/>
        </w:rPr>
        <w:t xml:space="preserve">1. Внести в постановление администрации города Кузнецка от </w:t>
      </w:r>
      <w:r w:rsidR="00AE75A1" w:rsidRPr="00A90AE4">
        <w:rPr>
          <w:sz w:val="28"/>
          <w:szCs w:val="27"/>
        </w:rPr>
        <w:t xml:space="preserve">29.01.2014 №166 </w:t>
      </w:r>
      <w:r w:rsidRPr="00A90AE4">
        <w:rPr>
          <w:sz w:val="28"/>
          <w:szCs w:val="27"/>
        </w:rPr>
        <w:t xml:space="preserve"> </w:t>
      </w:r>
      <w:r w:rsidR="00AE75A1" w:rsidRPr="00A90AE4">
        <w:rPr>
          <w:b/>
          <w:sz w:val="28"/>
          <w:szCs w:val="27"/>
        </w:rPr>
        <w:t>«</w:t>
      </w:r>
      <w:r w:rsidR="00AE75A1" w:rsidRPr="00A90AE4">
        <w:rPr>
          <w:sz w:val="28"/>
          <w:szCs w:val="27"/>
        </w:rPr>
        <w:t>Об утверждении Порядка определения объема и условий предоставления субсидий социально ориентированным некоммерческим организациям из бюджета города Кузнецка на поддержку проектов социальных инициатив»</w:t>
      </w:r>
      <w:r w:rsidRPr="00A90AE4">
        <w:rPr>
          <w:sz w:val="28"/>
          <w:szCs w:val="27"/>
        </w:rPr>
        <w:t xml:space="preserve"> следующие изменения:</w:t>
      </w:r>
    </w:p>
    <w:p w:rsidR="009972AD" w:rsidRPr="00A90AE4" w:rsidRDefault="00EB3286" w:rsidP="003026F9">
      <w:pPr>
        <w:pStyle w:val="ConsPlusTitle"/>
        <w:widowControl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7"/>
        </w:rPr>
      </w:pPr>
      <w:r w:rsidRPr="00A90AE4">
        <w:rPr>
          <w:rFonts w:ascii="Times New Roman" w:hAnsi="Times New Roman" w:cs="Times New Roman"/>
          <w:b w:val="0"/>
          <w:sz w:val="28"/>
          <w:szCs w:val="27"/>
        </w:rPr>
        <w:t xml:space="preserve">1.1. </w:t>
      </w:r>
      <w:r w:rsidR="009972AD" w:rsidRPr="00A90AE4">
        <w:rPr>
          <w:rFonts w:ascii="Times New Roman" w:hAnsi="Times New Roman" w:cs="Times New Roman"/>
          <w:b w:val="0"/>
          <w:sz w:val="28"/>
          <w:szCs w:val="27"/>
        </w:rPr>
        <w:t>Пункт 5 постановления изложить в следующей редакции:</w:t>
      </w:r>
    </w:p>
    <w:p w:rsidR="00710967" w:rsidRPr="00A90AE4" w:rsidRDefault="007D3FAC" w:rsidP="003026F9">
      <w:pPr>
        <w:pStyle w:val="ConsPlusTitle"/>
        <w:widowControl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7"/>
        </w:rPr>
      </w:pPr>
      <w:r w:rsidRPr="00A90AE4">
        <w:rPr>
          <w:rFonts w:ascii="Times New Roman" w:hAnsi="Times New Roman" w:cs="Times New Roman"/>
          <w:b w:val="0"/>
          <w:sz w:val="28"/>
          <w:szCs w:val="27"/>
        </w:rPr>
        <w:t xml:space="preserve">«Пункт 5. Обязанность по формированию и ведению Реестра социально ориентированных некоммерческих организаций </w:t>
      </w:r>
      <w:r w:rsidR="00F013FE" w:rsidRPr="00A90AE4">
        <w:rPr>
          <w:rFonts w:ascii="Times New Roman" w:hAnsi="Times New Roman" w:cs="Times New Roman"/>
          <w:b w:val="0"/>
          <w:sz w:val="28"/>
          <w:szCs w:val="27"/>
        </w:rPr>
        <w:t>–</w:t>
      </w:r>
      <w:r w:rsidRPr="00A90AE4">
        <w:rPr>
          <w:rFonts w:ascii="Times New Roman" w:hAnsi="Times New Roman" w:cs="Times New Roman"/>
          <w:b w:val="0"/>
          <w:sz w:val="28"/>
          <w:szCs w:val="27"/>
        </w:rPr>
        <w:t xml:space="preserve"> получателей</w:t>
      </w:r>
      <w:r w:rsidR="00F013FE" w:rsidRPr="00A90AE4">
        <w:rPr>
          <w:rFonts w:ascii="Times New Roman" w:hAnsi="Times New Roman" w:cs="Times New Roman"/>
          <w:b w:val="0"/>
          <w:sz w:val="28"/>
          <w:szCs w:val="27"/>
        </w:rPr>
        <w:t xml:space="preserve"> поддержки, по хранению представленных социально ориентированными некоммерческими </w:t>
      </w:r>
      <w:r w:rsidR="00F013FE" w:rsidRPr="00A90AE4">
        <w:rPr>
          <w:rFonts w:ascii="Times New Roman" w:hAnsi="Times New Roman" w:cs="Times New Roman"/>
          <w:b w:val="0"/>
          <w:sz w:val="28"/>
          <w:szCs w:val="27"/>
        </w:rPr>
        <w:lastRenderedPageBreak/>
        <w:t>организациями</w:t>
      </w:r>
      <w:r w:rsidR="00710967" w:rsidRPr="00A90AE4">
        <w:rPr>
          <w:rFonts w:ascii="Times New Roman" w:hAnsi="Times New Roman" w:cs="Times New Roman"/>
          <w:b w:val="0"/>
          <w:sz w:val="28"/>
          <w:szCs w:val="27"/>
        </w:rPr>
        <w:t xml:space="preserve"> документов возложить на отдел экономики, развития предпринимательства и потребительского рынка администрации города Кузнецка (Таныгина Т.Ю.)</w:t>
      </w:r>
      <w:r w:rsidRPr="00A90AE4">
        <w:rPr>
          <w:rFonts w:ascii="Times New Roman" w:hAnsi="Times New Roman" w:cs="Times New Roman"/>
          <w:b w:val="0"/>
          <w:sz w:val="28"/>
          <w:szCs w:val="27"/>
        </w:rPr>
        <w:t>»</w:t>
      </w:r>
      <w:r w:rsidR="00710967" w:rsidRPr="00A90AE4">
        <w:rPr>
          <w:rFonts w:ascii="Times New Roman" w:hAnsi="Times New Roman" w:cs="Times New Roman"/>
          <w:b w:val="0"/>
          <w:sz w:val="28"/>
          <w:szCs w:val="27"/>
        </w:rPr>
        <w:t>.</w:t>
      </w:r>
    </w:p>
    <w:p w:rsidR="00355C6A" w:rsidRDefault="00710967" w:rsidP="003026F9">
      <w:pPr>
        <w:pStyle w:val="ConsPlusTitle"/>
        <w:widowControl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7"/>
        </w:rPr>
      </w:pPr>
      <w:r w:rsidRPr="00A90AE4">
        <w:rPr>
          <w:rFonts w:ascii="Times New Roman" w:hAnsi="Times New Roman" w:cs="Times New Roman"/>
          <w:b w:val="0"/>
          <w:sz w:val="28"/>
          <w:szCs w:val="27"/>
        </w:rPr>
        <w:t xml:space="preserve">1.2. </w:t>
      </w:r>
      <w:r w:rsidR="0019640B">
        <w:rPr>
          <w:rFonts w:ascii="Times New Roman" w:hAnsi="Times New Roman" w:cs="Times New Roman"/>
          <w:b w:val="0"/>
          <w:sz w:val="28"/>
          <w:szCs w:val="27"/>
        </w:rPr>
        <w:t>В приложении №1 к постановлению слова «управление экономики администрации города Кузнецка»</w:t>
      </w:r>
      <w:r w:rsidR="00355C6A">
        <w:rPr>
          <w:rFonts w:ascii="Times New Roman" w:hAnsi="Times New Roman" w:cs="Times New Roman"/>
          <w:b w:val="0"/>
          <w:sz w:val="28"/>
          <w:szCs w:val="27"/>
        </w:rPr>
        <w:t xml:space="preserve"> заменить словами «отдел экономики, развития предпринимательства и потребительского рынка администрации города Кузнецка» в соответствующем числе и падеже;</w:t>
      </w:r>
    </w:p>
    <w:p w:rsidR="007B3681" w:rsidRPr="00A90AE4" w:rsidRDefault="00355C6A" w:rsidP="007B3681">
      <w:pPr>
        <w:pStyle w:val="ConsPlusTitle"/>
        <w:widowControl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1.3. </w:t>
      </w:r>
      <w:r w:rsidR="007B3681">
        <w:rPr>
          <w:rFonts w:ascii="Times New Roman" w:hAnsi="Times New Roman" w:cs="Times New Roman"/>
          <w:b w:val="0"/>
          <w:sz w:val="28"/>
          <w:szCs w:val="27"/>
        </w:rPr>
        <w:t>Подпункт 9.5. п</w:t>
      </w:r>
      <w:r w:rsidR="007B3681" w:rsidRPr="00A90AE4">
        <w:rPr>
          <w:rFonts w:ascii="Times New Roman" w:hAnsi="Times New Roman" w:cs="Times New Roman"/>
          <w:b w:val="0"/>
          <w:sz w:val="28"/>
          <w:szCs w:val="27"/>
        </w:rPr>
        <w:t>ункт</w:t>
      </w:r>
      <w:r w:rsidR="007B3681">
        <w:rPr>
          <w:rFonts w:ascii="Times New Roman" w:hAnsi="Times New Roman" w:cs="Times New Roman"/>
          <w:b w:val="0"/>
          <w:sz w:val="28"/>
          <w:szCs w:val="27"/>
        </w:rPr>
        <w:t>а</w:t>
      </w:r>
      <w:r w:rsidR="007B3681" w:rsidRPr="00A90AE4">
        <w:rPr>
          <w:rFonts w:ascii="Times New Roman" w:hAnsi="Times New Roman" w:cs="Times New Roman"/>
          <w:b w:val="0"/>
          <w:sz w:val="28"/>
          <w:szCs w:val="27"/>
        </w:rPr>
        <w:t xml:space="preserve"> 9 </w:t>
      </w:r>
      <w:r w:rsidR="007B3681">
        <w:rPr>
          <w:rFonts w:ascii="Times New Roman" w:hAnsi="Times New Roman" w:cs="Times New Roman"/>
          <w:b w:val="0"/>
          <w:sz w:val="28"/>
          <w:szCs w:val="27"/>
        </w:rPr>
        <w:t>приложения №</w:t>
      </w:r>
      <w:r w:rsidR="00AB4ABD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7B3681">
        <w:rPr>
          <w:rFonts w:ascii="Times New Roman" w:hAnsi="Times New Roman" w:cs="Times New Roman"/>
          <w:b w:val="0"/>
          <w:sz w:val="28"/>
          <w:szCs w:val="27"/>
        </w:rPr>
        <w:t xml:space="preserve">1 к постановлению </w:t>
      </w:r>
      <w:r w:rsidR="007B3681" w:rsidRPr="00A90AE4">
        <w:rPr>
          <w:rFonts w:ascii="Times New Roman" w:hAnsi="Times New Roman" w:cs="Times New Roman"/>
          <w:b w:val="0"/>
          <w:sz w:val="28"/>
          <w:szCs w:val="27"/>
        </w:rPr>
        <w:t>дополнить абзацем следующего содержания:</w:t>
      </w:r>
    </w:p>
    <w:p w:rsidR="007B3681" w:rsidRPr="00A90AE4" w:rsidRDefault="007B3681" w:rsidP="007B368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7"/>
        </w:rPr>
      </w:pPr>
      <w:r w:rsidRPr="00A90AE4">
        <w:rPr>
          <w:sz w:val="28"/>
          <w:szCs w:val="27"/>
        </w:rPr>
        <w:t>«Документы, необходимые для  предоставления субсидии, которые находятся в распоряжении государственных органов, органов местного самоуправления</w:t>
      </w:r>
      <w:r w:rsidR="00AB4ABD">
        <w:rPr>
          <w:sz w:val="28"/>
          <w:szCs w:val="27"/>
        </w:rPr>
        <w:t xml:space="preserve"> города Кузнецка</w:t>
      </w:r>
      <w:r w:rsidRPr="00A90AE4">
        <w:rPr>
          <w:sz w:val="28"/>
          <w:szCs w:val="27"/>
        </w:rPr>
        <w:t xml:space="preserve">, </w:t>
      </w:r>
      <w:r w:rsidR="00AB4ABD">
        <w:rPr>
          <w:sz w:val="28"/>
          <w:szCs w:val="27"/>
        </w:rPr>
        <w:t xml:space="preserve">муниципальных организаций города Кузнецка, </w:t>
      </w:r>
      <w:r w:rsidRPr="00A90AE4">
        <w:rPr>
          <w:sz w:val="28"/>
          <w:szCs w:val="27"/>
        </w:rPr>
        <w:t>заявитель вправе предостав</w:t>
      </w:r>
      <w:r w:rsidR="00AB4ABD">
        <w:rPr>
          <w:sz w:val="28"/>
          <w:szCs w:val="27"/>
        </w:rPr>
        <w:t>ить по собственной инициативе.»;</w:t>
      </w:r>
    </w:p>
    <w:p w:rsidR="00AE75A1" w:rsidRPr="00A90AE4" w:rsidRDefault="00AB4ABD" w:rsidP="003026F9">
      <w:pPr>
        <w:pStyle w:val="ConsPlusTitle"/>
        <w:widowControl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1.4. </w:t>
      </w:r>
      <w:r w:rsidR="00512973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2E3E37" w:rsidRPr="00A90AE4">
        <w:rPr>
          <w:rFonts w:ascii="Times New Roman" w:hAnsi="Times New Roman" w:cs="Times New Roman"/>
          <w:b w:val="0"/>
          <w:sz w:val="28"/>
          <w:szCs w:val="27"/>
        </w:rPr>
        <w:t xml:space="preserve">Пункт 13 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приложения № 1 к постановлению </w:t>
      </w:r>
      <w:r w:rsidR="002E3E37" w:rsidRPr="00A90AE4">
        <w:rPr>
          <w:rFonts w:ascii="Times New Roman" w:hAnsi="Times New Roman" w:cs="Times New Roman"/>
          <w:b w:val="0"/>
          <w:sz w:val="28"/>
          <w:szCs w:val="27"/>
        </w:rPr>
        <w:t>изложить в</w:t>
      </w:r>
      <w:r w:rsidR="00512973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2E3E37" w:rsidRPr="00A90AE4">
        <w:rPr>
          <w:rFonts w:ascii="Times New Roman" w:hAnsi="Times New Roman" w:cs="Times New Roman"/>
          <w:b w:val="0"/>
          <w:sz w:val="28"/>
          <w:szCs w:val="27"/>
        </w:rPr>
        <w:t xml:space="preserve"> следующей редакции:</w:t>
      </w:r>
    </w:p>
    <w:p w:rsidR="003F256C" w:rsidRDefault="002E3E37" w:rsidP="003026F9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7"/>
        </w:rPr>
      </w:pPr>
      <w:r w:rsidRPr="00A90AE4">
        <w:rPr>
          <w:sz w:val="28"/>
          <w:szCs w:val="27"/>
        </w:rPr>
        <w:t xml:space="preserve">«13. </w:t>
      </w:r>
      <w:r w:rsidRPr="00A90AE4">
        <w:rPr>
          <w:b/>
          <w:sz w:val="28"/>
          <w:szCs w:val="27"/>
        </w:rPr>
        <w:t xml:space="preserve"> </w:t>
      </w:r>
      <w:r w:rsidRPr="00A90AE4">
        <w:rPr>
          <w:sz w:val="28"/>
          <w:szCs w:val="27"/>
        </w:rPr>
        <w:t xml:space="preserve">В случае полной комплектности документов, представленных социально ориентированными некоммерческими организациями в соответствии с пунктом 9 настоящего Порядка, </w:t>
      </w:r>
      <w:r w:rsidR="00512973">
        <w:rPr>
          <w:sz w:val="28"/>
          <w:szCs w:val="27"/>
        </w:rPr>
        <w:t>отдел</w:t>
      </w:r>
      <w:r w:rsidRPr="00A90AE4">
        <w:rPr>
          <w:sz w:val="28"/>
          <w:szCs w:val="27"/>
        </w:rPr>
        <w:t xml:space="preserve"> экономики</w:t>
      </w:r>
      <w:r w:rsidR="00512973">
        <w:rPr>
          <w:sz w:val="28"/>
          <w:szCs w:val="27"/>
        </w:rPr>
        <w:t xml:space="preserve">, </w:t>
      </w:r>
      <w:r w:rsidR="00512973" w:rsidRPr="00512973">
        <w:rPr>
          <w:sz w:val="28"/>
          <w:szCs w:val="27"/>
        </w:rPr>
        <w:t>развития предпринимательства и потребительского рынка</w:t>
      </w:r>
      <w:r w:rsidRPr="00512973">
        <w:rPr>
          <w:sz w:val="28"/>
          <w:szCs w:val="27"/>
        </w:rPr>
        <w:t xml:space="preserve"> администраци</w:t>
      </w:r>
      <w:r w:rsidRPr="00A90AE4">
        <w:rPr>
          <w:sz w:val="28"/>
          <w:szCs w:val="27"/>
        </w:rPr>
        <w:t xml:space="preserve">и города Кузнецка после завершения срока приема комплекта документов, указанных </w:t>
      </w:r>
      <w:r w:rsidR="003F256C">
        <w:rPr>
          <w:sz w:val="28"/>
          <w:szCs w:val="27"/>
        </w:rPr>
        <w:t xml:space="preserve"> </w:t>
      </w:r>
    </w:p>
    <w:p w:rsidR="002E3E37" w:rsidRPr="00A90AE4" w:rsidRDefault="002E3E37" w:rsidP="003F256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7"/>
        </w:rPr>
      </w:pPr>
      <w:r w:rsidRPr="00A90AE4">
        <w:rPr>
          <w:sz w:val="28"/>
          <w:szCs w:val="27"/>
        </w:rPr>
        <w:t xml:space="preserve">в пункте 9 настоящего Порядка, выносит их на рассмотрение Комиссии при администрации города Кузнецка по рассмотрению вопросов предоставления субсидий социально-ориентированным некоммерческим организациям из бюджета города Кузнецка на поддержку проектов социальных инициатив (далее - Комиссия). Решение Комиссии должно быть вынесено не позднее 15 дней со дня окончания приема </w:t>
      </w:r>
      <w:r w:rsidR="00131CD7" w:rsidRPr="00A90AE4">
        <w:rPr>
          <w:sz w:val="28"/>
          <w:szCs w:val="27"/>
        </w:rPr>
        <w:t>документов</w:t>
      </w:r>
      <w:r w:rsidRPr="00A90AE4">
        <w:rPr>
          <w:sz w:val="28"/>
          <w:szCs w:val="27"/>
        </w:rPr>
        <w:t>. О решении, принятом Комиссией, уведомляется каждый заявитель в письменной форме в течение 5 раб</w:t>
      </w:r>
      <w:r w:rsidR="00513B23">
        <w:rPr>
          <w:sz w:val="28"/>
          <w:szCs w:val="27"/>
        </w:rPr>
        <w:t>очих дней со дня его принятия.»;</w:t>
      </w:r>
    </w:p>
    <w:p w:rsidR="002E3E37" w:rsidRPr="00A90AE4" w:rsidRDefault="00180E22" w:rsidP="003026F9">
      <w:pPr>
        <w:pStyle w:val="ConsPlusTitle"/>
        <w:widowControl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7"/>
        </w:rPr>
      </w:pPr>
      <w:r w:rsidRPr="00A90AE4">
        <w:rPr>
          <w:rFonts w:ascii="Times New Roman" w:hAnsi="Times New Roman" w:cs="Times New Roman"/>
          <w:b w:val="0"/>
          <w:sz w:val="28"/>
          <w:szCs w:val="27"/>
        </w:rPr>
        <w:t>1.</w:t>
      </w:r>
      <w:r w:rsidR="003F256C">
        <w:rPr>
          <w:rFonts w:ascii="Times New Roman" w:hAnsi="Times New Roman" w:cs="Times New Roman"/>
          <w:b w:val="0"/>
          <w:sz w:val="28"/>
          <w:szCs w:val="27"/>
        </w:rPr>
        <w:t>5</w:t>
      </w:r>
      <w:r w:rsidR="00131CD7" w:rsidRPr="00A90AE4">
        <w:rPr>
          <w:rFonts w:ascii="Times New Roman" w:hAnsi="Times New Roman" w:cs="Times New Roman"/>
          <w:b w:val="0"/>
          <w:sz w:val="28"/>
          <w:szCs w:val="27"/>
        </w:rPr>
        <w:t xml:space="preserve">. Пункт 22 </w:t>
      </w:r>
      <w:r w:rsidR="003F256C">
        <w:rPr>
          <w:rFonts w:ascii="Times New Roman" w:hAnsi="Times New Roman" w:cs="Times New Roman"/>
          <w:b w:val="0"/>
          <w:sz w:val="28"/>
          <w:szCs w:val="27"/>
        </w:rPr>
        <w:t>приложения № 1 к постановлению</w:t>
      </w:r>
      <w:r w:rsidR="00131CD7" w:rsidRPr="00A90AE4">
        <w:rPr>
          <w:rFonts w:ascii="Times New Roman" w:hAnsi="Times New Roman" w:cs="Times New Roman"/>
          <w:b w:val="0"/>
          <w:sz w:val="28"/>
          <w:szCs w:val="27"/>
        </w:rPr>
        <w:t xml:space="preserve"> изложить в следующей редакции:</w:t>
      </w:r>
    </w:p>
    <w:p w:rsidR="00131CD7" w:rsidRPr="00A90AE4" w:rsidRDefault="00131CD7" w:rsidP="00302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A90AE4">
        <w:rPr>
          <w:rFonts w:ascii="Times New Roman" w:hAnsi="Times New Roman" w:cs="Times New Roman"/>
          <w:b/>
          <w:sz w:val="28"/>
          <w:szCs w:val="27"/>
        </w:rPr>
        <w:t>«</w:t>
      </w:r>
      <w:r w:rsidRPr="00A90AE4">
        <w:rPr>
          <w:rFonts w:ascii="Times New Roman" w:hAnsi="Times New Roman" w:cs="Times New Roman"/>
          <w:sz w:val="28"/>
          <w:szCs w:val="27"/>
        </w:rPr>
        <w:t>22. За счет предоставленных субсидий получателям субсидий запрещается осуществлять следующие расходы:</w:t>
      </w:r>
    </w:p>
    <w:p w:rsidR="00131CD7" w:rsidRPr="00A90AE4" w:rsidRDefault="00131CD7" w:rsidP="00302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A90AE4">
        <w:rPr>
          <w:rFonts w:ascii="Times New Roman" w:hAnsi="Times New Roman" w:cs="Times New Roman"/>
          <w:sz w:val="28"/>
          <w:szCs w:val="27"/>
        </w:rPr>
        <w:t>-расходы, связанные с осуществлением предпринимательской деятельности и оказанием помощи коммерческим организациям;</w:t>
      </w:r>
    </w:p>
    <w:p w:rsidR="00131CD7" w:rsidRPr="00A90AE4" w:rsidRDefault="00131CD7" w:rsidP="00302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A90AE4">
        <w:rPr>
          <w:rFonts w:ascii="Times New Roman" w:hAnsi="Times New Roman" w:cs="Times New Roman"/>
          <w:sz w:val="28"/>
          <w:szCs w:val="27"/>
        </w:rPr>
        <w:t>- расходы на поддержку политических партий и кампаний;</w:t>
      </w:r>
    </w:p>
    <w:p w:rsidR="00131CD7" w:rsidRPr="00A90AE4" w:rsidRDefault="00131CD7" w:rsidP="00302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A90AE4">
        <w:rPr>
          <w:rFonts w:ascii="Times New Roman" w:hAnsi="Times New Roman" w:cs="Times New Roman"/>
          <w:sz w:val="28"/>
          <w:szCs w:val="27"/>
        </w:rPr>
        <w:t>- расходы на приобретение алкогольных напитков и табачной продукции;</w:t>
      </w:r>
    </w:p>
    <w:p w:rsidR="00131CD7" w:rsidRPr="00A90AE4" w:rsidRDefault="00131CD7" w:rsidP="00302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A90AE4">
        <w:rPr>
          <w:rFonts w:ascii="Times New Roman" w:hAnsi="Times New Roman" w:cs="Times New Roman"/>
          <w:sz w:val="28"/>
          <w:szCs w:val="27"/>
        </w:rPr>
        <w:t>- уплат</w:t>
      </w:r>
      <w:r w:rsidR="00A07BE2" w:rsidRPr="00A90AE4">
        <w:rPr>
          <w:rFonts w:ascii="Times New Roman" w:hAnsi="Times New Roman" w:cs="Times New Roman"/>
          <w:sz w:val="28"/>
          <w:szCs w:val="27"/>
        </w:rPr>
        <w:t>а</w:t>
      </w:r>
      <w:r w:rsidRPr="00A90AE4">
        <w:rPr>
          <w:rFonts w:ascii="Times New Roman" w:hAnsi="Times New Roman" w:cs="Times New Roman"/>
          <w:sz w:val="28"/>
          <w:szCs w:val="27"/>
        </w:rPr>
        <w:t xml:space="preserve"> штрафов.»</w:t>
      </w:r>
      <w:r w:rsidR="00513B23">
        <w:rPr>
          <w:rFonts w:ascii="Times New Roman" w:hAnsi="Times New Roman" w:cs="Times New Roman"/>
          <w:sz w:val="28"/>
          <w:szCs w:val="27"/>
        </w:rPr>
        <w:t>;</w:t>
      </w:r>
    </w:p>
    <w:p w:rsidR="00513B23" w:rsidRDefault="002619EF" w:rsidP="00302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A90AE4">
        <w:rPr>
          <w:rFonts w:ascii="Times New Roman" w:hAnsi="Times New Roman" w:cs="Times New Roman"/>
          <w:sz w:val="28"/>
          <w:szCs w:val="27"/>
        </w:rPr>
        <w:t>1.</w:t>
      </w:r>
      <w:r w:rsidR="00513B23">
        <w:rPr>
          <w:rFonts w:ascii="Times New Roman" w:hAnsi="Times New Roman" w:cs="Times New Roman"/>
          <w:sz w:val="28"/>
          <w:szCs w:val="27"/>
        </w:rPr>
        <w:t>6</w:t>
      </w:r>
      <w:r w:rsidRPr="00A90AE4">
        <w:rPr>
          <w:rFonts w:ascii="Times New Roman" w:hAnsi="Times New Roman" w:cs="Times New Roman"/>
          <w:sz w:val="28"/>
          <w:szCs w:val="27"/>
        </w:rPr>
        <w:t xml:space="preserve">. </w:t>
      </w:r>
      <w:r w:rsidR="00513B23">
        <w:rPr>
          <w:rFonts w:ascii="Times New Roman" w:hAnsi="Times New Roman" w:cs="Times New Roman"/>
          <w:sz w:val="28"/>
          <w:szCs w:val="27"/>
        </w:rPr>
        <w:t xml:space="preserve">Абзац второй пункта 24 </w:t>
      </w:r>
      <w:r w:rsidR="00513B23" w:rsidRPr="00513B23">
        <w:rPr>
          <w:rFonts w:ascii="Times New Roman" w:hAnsi="Times New Roman" w:cs="Times New Roman"/>
          <w:sz w:val="28"/>
          <w:szCs w:val="27"/>
        </w:rPr>
        <w:t>приложения № 1 к постановлению</w:t>
      </w:r>
      <w:r w:rsidR="00155C3B" w:rsidRPr="00A90AE4">
        <w:rPr>
          <w:rFonts w:ascii="Times New Roman" w:hAnsi="Times New Roman" w:cs="Times New Roman"/>
          <w:sz w:val="28"/>
          <w:szCs w:val="27"/>
        </w:rPr>
        <w:t xml:space="preserve"> </w:t>
      </w:r>
      <w:r w:rsidR="00513B23">
        <w:rPr>
          <w:rFonts w:ascii="Times New Roman" w:hAnsi="Times New Roman" w:cs="Times New Roman"/>
          <w:sz w:val="28"/>
          <w:szCs w:val="27"/>
        </w:rPr>
        <w:t>изложить в следующей редакции:</w:t>
      </w:r>
    </w:p>
    <w:p w:rsidR="00180E22" w:rsidRDefault="006322BB" w:rsidP="00302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 w:rsidRPr="00A90AE4">
        <w:rPr>
          <w:rFonts w:ascii="Times New Roman" w:hAnsi="Times New Roman" w:cs="Times New Roman"/>
          <w:sz w:val="28"/>
          <w:szCs w:val="27"/>
        </w:rPr>
        <w:t xml:space="preserve"> </w:t>
      </w:r>
      <w:r w:rsidR="005C3AF2" w:rsidRPr="00A90AE4">
        <w:rPr>
          <w:rFonts w:ascii="Times New Roman" w:hAnsi="Times New Roman" w:cs="Times New Roman"/>
          <w:sz w:val="28"/>
          <w:szCs w:val="27"/>
        </w:rPr>
        <w:t>«Срок предоставления отчета – не позднее 15 апреля года, следующего за отчетным. К отчету прилагаются копии документов, подтверждающих расходы</w:t>
      </w:r>
      <w:r w:rsidR="005B4623" w:rsidRPr="00A90AE4">
        <w:rPr>
          <w:rFonts w:ascii="Times New Roman" w:hAnsi="Times New Roman" w:cs="Times New Roman"/>
          <w:sz w:val="28"/>
          <w:szCs w:val="27"/>
        </w:rPr>
        <w:t xml:space="preserve">, связанные с реализацией Проекта (контрактов, договоров, актов приемов-передачи, </w:t>
      </w:r>
      <w:r w:rsidR="00AE0A80" w:rsidRPr="00A90AE4">
        <w:rPr>
          <w:rFonts w:ascii="Times New Roman" w:hAnsi="Times New Roman" w:cs="Times New Roman"/>
          <w:sz w:val="28"/>
          <w:szCs w:val="27"/>
        </w:rPr>
        <w:t>актов выполненных работ, платежных поручений, кассовых документов</w:t>
      </w:r>
      <w:r w:rsidR="005B4623" w:rsidRPr="00A90AE4">
        <w:rPr>
          <w:rFonts w:ascii="Times New Roman" w:hAnsi="Times New Roman" w:cs="Times New Roman"/>
          <w:sz w:val="28"/>
          <w:szCs w:val="27"/>
        </w:rPr>
        <w:t>)</w:t>
      </w:r>
      <w:r w:rsidR="00AE0A80" w:rsidRPr="00A90AE4">
        <w:rPr>
          <w:rFonts w:ascii="Times New Roman" w:hAnsi="Times New Roman" w:cs="Times New Roman"/>
          <w:sz w:val="28"/>
          <w:szCs w:val="27"/>
        </w:rPr>
        <w:t>.</w:t>
      </w:r>
      <w:r w:rsidR="005C3AF2" w:rsidRPr="00A90AE4">
        <w:rPr>
          <w:rFonts w:ascii="Times New Roman" w:hAnsi="Times New Roman" w:cs="Times New Roman"/>
          <w:sz w:val="28"/>
          <w:szCs w:val="27"/>
        </w:rPr>
        <w:t>»</w:t>
      </w:r>
      <w:r w:rsidR="00AE0A80" w:rsidRPr="00A90AE4">
        <w:rPr>
          <w:rFonts w:ascii="Times New Roman" w:hAnsi="Times New Roman" w:cs="Times New Roman"/>
          <w:sz w:val="28"/>
          <w:szCs w:val="27"/>
        </w:rPr>
        <w:t>.</w:t>
      </w:r>
    </w:p>
    <w:p w:rsidR="00A90AE4" w:rsidRDefault="00A90AE4" w:rsidP="003026F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1.7. Приложение №2 к постановлению изложить в следующей редакции:</w:t>
      </w:r>
    </w:p>
    <w:p w:rsidR="00FA0529" w:rsidRDefault="00FA0529" w:rsidP="003026F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№2</w:t>
      </w:r>
    </w:p>
    <w:p w:rsidR="000E6E35" w:rsidRDefault="00FA0529" w:rsidP="003026F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0E6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A0529" w:rsidRDefault="00FA0529" w:rsidP="003026F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Кузнецка</w:t>
      </w:r>
    </w:p>
    <w:p w:rsidR="00FA0529" w:rsidRDefault="00FA0529" w:rsidP="003026F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6E3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E6E35">
        <w:rPr>
          <w:rFonts w:ascii="Times New Roman" w:hAnsi="Times New Roman" w:cs="Times New Roman"/>
          <w:sz w:val="28"/>
          <w:szCs w:val="28"/>
        </w:rPr>
        <w:t>______</w:t>
      </w:r>
    </w:p>
    <w:p w:rsidR="00FA0529" w:rsidRDefault="00FA0529" w:rsidP="00FA052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A0529" w:rsidRDefault="00FA0529" w:rsidP="00FA052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A0529" w:rsidRDefault="00FA0529" w:rsidP="00FA052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A0050">
        <w:rPr>
          <w:rFonts w:ascii="Times New Roman" w:hAnsi="Times New Roman" w:cs="Times New Roman"/>
          <w:b/>
          <w:sz w:val="28"/>
          <w:szCs w:val="28"/>
        </w:rPr>
        <w:t>остав комиссии при администрации города Кузнецка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рассмотрению вопросов предоставления</w:t>
      </w:r>
      <w:r w:rsidRPr="005A0050">
        <w:rPr>
          <w:rFonts w:ascii="Times New Roman" w:hAnsi="Times New Roman" w:cs="Times New Roman"/>
          <w:b/>
          <w:sz w:val="28"/>
          <w:szCs w:val="28"/>
        </w:rPr>
        <w:t xml:space="preserve"> субсидий социально ориентированным некоммерческим организациям из бюджета города Кузнецка на поддержку проектов социальных инициатив</w:t>
      </w:r>
    </w:p>
    <w:p w:rsidR="00FA0529" w:rsidRDefault="00FA0529" w:rsidP="00FA052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29" w:rsidRDefault="00FA0529" w:rsidP="00FA052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Малкин И.А. – заместитель главы администрации города Кузнецка, председатель комиссии;</w:t>
      </w: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Додонов А.И. – </w:t>
      </w:r>
      <w:r w:rsidR="000E6E35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города Кузнецка, заместитель председателя комиссии;</w:t>
      </w: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Бахтуева Е.Н. – главный специалист о</w:t>
      </w:r>
      <w:r w:rsidRPr="003A1833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Pr="003A1833">
        <w:rPr>
          <w:rFonts w:ascii="Times New Roman" w:hAnsi="Times New Roman"/>
          <w:sz w:val="28"/>
          <w:szCs w:val="28"/>
        </w:rPr>
        <w:t xml:space="preserve"> экономики,  развития предпринимательства и потребительского рынка администрации города Кузнецка</w:t>
      </w:r>
      <w:r>
        <w:rPr>
          <w:rFonts w:ascii="Times New Roman" w:hAnsi="Times New Roman"/>
          <w:sz w:val="28"/>
          <w:szCs w:val="28"/>
        </w:rPr>
        <w:t>, секретарь комиссии.</w:t>
      </w: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 Л.А. – начальник управления образования города Кузнецка;</w:t>
      </w: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 В.И. – заместитель директора по воспитательной работе МБОУ ДОД ДЮСШ №2 (по согласованию);</w:t>
      </w: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Климов А.В. – преподаватель МБОУ ДОД «Детская школа искусств «Вдохновение», заслуженный работник культуры РФ (по согласованию); </w:t>
      </w:r>
    </w:p>
    <w:p w:rsidR="005A0883" w:rsidRDefault="005A0883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Климов А.К. – начальник отдела </w:t>
      </w:r>
      <w:r w:rsidR="00EA1747">
        <w:rPr>
          <w:rFonts w:ascii="Times New Roman" w:hAnsi="Times New Roman"/>
          <w:sz w:val="28"/>
          <w:szCs w:val="28"/>
        </w:rPr>
        <w:t>демографии, социального развития и здравоохранения администрации города Кузнецка;</w:t>
      </w: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Салмин А.А. – начальник отдела по физической культуре, спорту, туризму и делам молодежи администрации города Кузнецка;</w:t>
      </w:r>
    </w:p>
    <w:p w:rsidR="00DC2CBE" w:rsidRDefault="00DC2CBE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Таныгина Т.Ю. – начальник </w:t>
      </w:r>
      <w:r w:rsidR="005954AC">
        <w:rPr>
          <w:rFonts w:ascii="Times New Roman" w:hAnsi="Times New Roman"/>
          <w:sz w:val="28"/>
          <w:szCs w:val="28"/>
        </w:rPr>
        <w:t xml:space="preserve">отдела </w:t>
      </w:r>
      <w:r w:rsidR="005954AC" w:rsidRPr="003A1833">
        <w:rPr>
          <w:rFonts w:ascii="Times New Roman" w:hAnsi="Times New Roman"/>
          <w:sz w:val="28"/>
          <w:szCs w:val="28"/>
        </w:rPr>
        <w:t>экономики,  развития предпринимательства и потребительского рынка администрации города Кузнецка</w:t>
      </w:r>
    </w:p>
    <w:p w:rsidR="00E66F92" w:rsidRDefault="00E66F92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 И.Б. – начальник управления финансов города Кузнецка (по согласованию);</w:t>
      </w: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Фролова О.А. – индивидуальный предприниматель, председатель Совета женщин города Кузнецка (по согласованию);</w:t>
      </w: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Цапина В.Ф. – начальник отдела учета и отчетности администрации города Кузнецка;</w:t>
      </w: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Чернышова Ю.В. – </w:t>
      </w:r>
      <w:r w:rsidR="00BF482D">
        <w:rPr>
          <w:rFonts w:ascii="Times New Roman" w:hAnsi="Times New Roman"/>
          <w:sz w:val="28"/>
          <w:szCs w:val="28"/>
        </w:rPr>
        <w:t>депутат Собрания представителей города Кузнецка</w:t>
      </w:r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FA0529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Шабакаев Р.И. – </w:t>
      </w:r>
      <w:r w:rsidR="00BF482D">
        <w:rPr>
          <w:rFonts w:ascii="Times New Roman" w:hAnsi="Times New Roman"/>
          <w:sz w:val="28"/>
          <w:szCs w:val="28"/>
        </w:rPr>
        <w:t xml:space="preserve">депутат Собрания представителей города Кузнецка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FA0529" w:rsidRPr="003A1833" w:rsidRDefault="00FA0529" w:rsidP="00BF482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Яснов С.Ю. – начальник юридического отдела администрации города Кузнецка.</w:t>
      </w:r>
      <w:r w:rsidR="00E66F92">
        <w:rPr>
          <w:rFonts w:ascii="Times New Roman" w:hAnsi="Times New Roman"/>
          <w:sz w:val="28"/>
          <w:szCs w:val="28"/>
        </w:rPr>
        <w:t>».</w:t>
      </w:r>
    </w:p>
    <w:p w:rsidR="00EB3286" w:rsidRPr="00A90AE4" w:rsidRDefault="00EB3286" w:rsidP="00BF482D">
      <w:pPr>
        <w:pStyle w:val="ConsPlusTitle"/>
        <w:widowControl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7"/>
        </w:rPr>
      </w:pPr>
      <w:r w:rsidRPr="00A90AE4">
        <w:rPr>
          <w:rFonts w:ascii="Times New Roman" w:hAnsi="Times New Roman" w:cs="Times New Roman"/>
          <w:b w:val="0"/>
          <w:sz w:val="28"/>
          <w:szCs w:val="27"/>
        </w:rPr>
        <w:t>2. Настоящее постановление подлежит официальному опубликованию</w:t>
      </w:r>
      <w:r w:rsidR="00584FB5" w:rsidRPr="00A90AE4">
        <w:rPr>
          <w:rFonts w:ascii="Times New Roman" w:hAnsi="Times New Roman" w:cs="Times New Roman"/>
          <w:b w:val="0"/>
          <w:sz w:val="28"/>
          <w:szCs w:val="27"/>
        </w:rPr>
        <w:t xml:space="preserve"> и вступает в силу на следующий день после официального опубликования</w:t>
      </w:r>
      <w:r w:rsidRPr="00A90AE4">
        <w:rPr>
          <w:rFonts w:ascii="Times New Roman" w:hAnsi="Times New Roman" w:cs="Times New Roman"/>
          <w:b w:val="0"/>
          <w:sz w:val="28"/>
          <w:szCs w:val="27"/>
        </w:rPr>
        <w:t>.</w:t>
      </w:r>
    </w:p>
    <w:p w:rsidR="00EB3286" w:rsidRPr="00A90AE4" w:rsidRDefault="00EB3286" w:rsidP="00375AF6">
      <w:pPr>
        <w:pStyle w:val="a7"/>
        <w:ind w:firstLine="720"/>
        <w:rPr>
          <w:sz w:val="28"/>
          <w:szCs w:val="27"/>
        </w:rPr>
      </w:pPr>
      <w:r w:rsidRPr="00A90AE4">
        <w:rPr>
          <w:sz w:val="28"/>
          <w:szCs w:val="27"/>
        </w:rPr>
        <w:t xml:space="preserve">3. Контроль за исполнением настоящего постановления возложить на  заместителя главы администрации города Кузнецка </w:t>
      </w:r>
      <w:r w:rsidR="00131CD7" w:rsidRPr="00A90AE4">
        <w:rPr>
          <w:sz w:val="28"/>
          <w:szCs w:val="27"/>
        </w:rPr>
        <w:t>Малкина И.А</w:t>
      </w:r>
      <w:r w:rsidRPr="00A90AE4">
        <w:rPr>
          <w:sz w:val="28"/>
          <w:szCs w:val="27"/>
        </w:rPr>
        <w:t>.</w:t>
      </w:r>
    </w:p>
    <w:p w:rsidR="00EB3286" w:rsidRDefault="00EB3286">
      <w:pPr>
        <w:pStyle w:val="a3"/>
        <w:tabs>
          <w:tab w:val="left" w:pos="1701"/>
          <w:tab w:val="left" w:pos="4253"/>
        </w:tabs>
        <w:spacing w:line="240" w:lineRule="auto"/>
        <w:ind w:firstLine="0"/>
        <w:rPr>
          <w:b/>
          <w:bCs/>
        </w:rPr>
      </w:pPr>
    </w:p>
    <w:p w:rsidR="00EB3286" w:rsidRDefault="00EB3286">
      <w:pPr>
        <w:pStyle w:val="a3"/>
        <w:tabs>
          <w:tab w:val="left" w:pos="1701"/>
          <w:tab w:val="left" w:pos="4253"/>
        </w:tabs>
        <w:spacing w:line="240" w:lineRule="auto"/>
        <w:ind w:firstLine="0"/>
        <w:rPr>
          <w:b/>
          <w:bCs/>
        </w:rPr>
      </w:pPr>
    </w:p>
    <w:p w:rsidR="00EB3286" w:rsidRDefault="00EB3286">
      <w:pPr>
        <w:pStyle w:val="a3"/>
        <w:tabs>
          <w:tab w:val="left" w:pos="1701"/>
          <w:tab w:val="left" w:pos="4253"/>
        </w:tabs>
        <w:spacing w:line="240" w:lineRule="auto"/>
        <w:ind w:firstLine="0"/>
        <w:rPr>
          <w:b/>
          <w:bCs/>
        </w:rPr>
      </w:pPr>
    </w:p>
    <w:p w:rsidR="005954AC" w:rsidRDefault="005954AC">
      <w:pPr>
        <w:pStyle w:val="a3"/>
        <w:tabs>
          <w:tab w:val="left" w:pos="1701"/>
          <w:tab w:val="left" w:pos="4253"/>
        </w:tabs>
        <w:spacing w:line="240" w:lineRule="auto"/>
        <w:ind w:firstLine="0"/>
        <w:rPr>
          <w:b/>
          <w:bCs/>
        </w:rPr>
      </w:pPr>
    </w:p>
    <w:p w:rsidR="00EB3286" w:rsidRPr="00E66F92" w:rsidRDefault="00EB3286">
      <w:pPr>
        <w:pStyle w:val="a3"/>
        <w:tabs>
          <w:tab w:val="left" w:pos="4253"/>
        </w:tabs>
        <w:spacing w:line="240" w:lineRule="auto"/>
        <w:ind w:firstLine="0"/>
        <w:rPr>
          <w:b/>
          <w:bCs/>
          <w:sz w:val="28"/>
          <w:szCs w:val="27"/>
        </w:rPr>
      </w:pPr>
      <w:r w:rsidRPr="00E66F92">
        <w:rPr>
          <w:bCs/>
          <w:sz w:val="28"/>
          <w:szCs w:val="27"/>
        </w:rPr>
        <w:t>Глава администрации</w:t>
      </w:r>
    </w:p>
    <w:p w:rsidR="00EB3286" w:rsidRPr="00E66F92" w:rsidRDefault="00EB3286" w:rsidP="00544BE1">
      <w:pPr>
        <w:pStyle w:val="a3"/>
        <w:tabs>
          <w:tab w:val="left" w:pos="4253"/>
        </w:tabs>
        <w:spacing w:line="240" w:lineRule="auto"/>
        <w:ind w:firstLine="0"/>
        <w:rPr>
          <w:b/>
          <w:bCs/>
          <w:sz w:val="28"/>
          <w:szCs w:val="27"/>
        </w:rPr>
      </w:pPr>
      <w:r w:rsidRPr="00E66F92">
        <w:rPr>
          <w:bCs/>
          <w:sz w:val="28"/>
          <w:szCs w:val="27"/>
        </w:rPr>
        <w:t xml:space="preserve">города Кузнецка                                              </w:t>
      </w:r>
      <w:r w:rsidR="00584FB5" w:rsidRPr="00E66F92">
        <w:rPr>
          <w:bCs/>
          <w:sz w:val="28"/>
          <w:szCs w:val="27"/>
        </w:rPr>
        <w:t xml:space="preserve">   </w:t>
      </w:r>
      <w:r w:rsidRPr="00E66F92">
        <w:rPr>
          <w:bCs/>
          <w:sz w:val="28"/>
          <w:szCs w:val="27"/>
        </w:rPr>
        <w:t xml:space="preserve">                         С.А. Златогорский  </w:t>
      </w:r>
    </w:p>
    <w:sectPr w:rsidR="00EB3286" w:rsidRPr="00E66F92" w:rsidSect="000E6E35">
      <w:pgSz w:w="11907" w:h="16840"/>
      <w:pgMar w:top="1418" w:right="708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CC4"/>
    <w:multiLevelType w:val="hybridMultilevel"/>
    <w:tmpl w:val="8ABCBA9E"/>
    <w:lvl w:ilvl="0" w:tplc="D5801F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9E69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425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40E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ECC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42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F0D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04D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E8E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6B5502D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782195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5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B67C4E"/>
    <w:multiLevelType w:val="multilevel"/>
    <w:tmpl w:val="F954A09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9">
    <w:nsid w:val="7104756A"/>
    <w:multiLevelType w:val="singleLevel"/>
    <w:tmpl w:val="88F478A4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A0E4BBA"/>
    <w:multiLevelType w:val="hybridMultilevel"/>
    <w:tmpl w:val="8B2E0BE4"/>
    <w:lvl w:ilvl="0" w:tplc="1DAA55A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E"/>
    <w:rsid w:val="00022460"/>
    <w:rsid w:val="00025B7A"/>
    <w:rsid w:val="00036346"/>
    <w:rsid w:val="00040DBA"/>
    <w:rsid w:val="00057862"/>
    <w:rsid w:val="000C4432"/>
    <w:rsid w:val="000E0715"/>
    <w:rsid w:val="000E6E35"/>
    <w:rsid w:val="00131CD7"/>
    <w:rsid w:val="00155C3B"/>
    <w:rsid w:val="0017046E"/>
    <w:rsid w:val="00180E22"/>
    <w:rsid w:val="0019640B"/>
    <w:rsid w:val="001E6543"/>
    <w:rsid w:val="0020173B"/>
    <w:rsid w:val="002619EF"/>
    <w:rsid w:val="00296974"/>
    <w:rsid w:val="002D4D3F"/>
    <w:rsid w:val="002E3E37"/>
    <w:rsid w:val="003026F9"/>
    <w:rsid w:val="0032326E"/>
    <w:rsid w:val="00346037"/>
    <w:rsid w:val="00355C6A"/>
    <w:rsid w:val="00375AF6"/>
    <w:rsid w:val="003C5B0D"/>
    <w:rsid w:val="003F256C"/>
    <w:rsid w:val="004006A5"/>
    <w:rsid w:val="00405FD2"/>
    <w:rsid w:val="0041131D"/>
    <w:rsid w:val="00424A27"/>
    <w:rsid w:val="004328F5"/>
    <w:rsid w:val="00455045"/>
    <w:rsid w:val="00471D86"/>
    <w:rsid w:val="00472B71"/>
    <w:rsid w:val="00472CB2"/>
    <w:rsid w:val="00512973"/>
    <w:rsid w:val="00513B23"/>
    <w:rsid w:val="00515BC9"/>
    <w:rsid w:val="00544BE1"/>
    <w:rsid w:val="00584FB5"/>
    <w:rsid w:val="005920B7"/>
    <w:rsid w:val="00592462"/>
    <w:rsid w:val="005954AC"/>
    <w:rsid w:val="005A0883"/>
    <w:rsid w:val="005B4623"/>
    <w:rsid w:val="005C1DA8"/>
    <w:rsid w:val="005C3AF2"/>
    <w:rsid w:val="005C5CD2"/>
    <w:rsid w:val="005E1D78"/>
    <w:rsid w:val="005E3289"/>
    <w:rsid w:val="006011AD"/>
    <w:rsid w:val="006322BB"/>
    <w:rsid w:val="006642A8"/>
    <w:rsid w:val="0068354A"/>
    <w:rsid w:val="006B30C8"/>
    <w:rsid w:val="006B48B1"/>
    <w:rsid w:val="006C7D0B"/>
    <w:rsid w:val="006D27A4"/>
    <w:rsid w:val="006D7505"/>
    <w:rsid w:val="00710967"/>
    <w:rsid w:val="00715378"/>
    <w:rsid w:val="00732138"/>
    <w:rsid w:val="00774157"/>
    <w:rsid w:val="00775DA4"/>
    <w:rsid w:val="00792DC9"/>
    <w:rsid w:val="007B2095"/>
    <w:rsid w:val="007B3681"/>
    <w:rsid w:val="007D3FAC"/>
    <w:rsid w:val="007E6AE4"/>
    <w:rsid w:val="00810690"/>
    <w:rsid w:val="00821CE4"/>
    <w:rsid w:val="00827CE7"/>
    <w:rsid w:val="00843E64"/>
    <w:rsid w:val="0084769A"/>
    <w:rsid w:val="00873EBE"/>
    <w:rsid w:val="008843E4"/>
    <w:rsid w:val="00896C77"/>
    <w:rsid w:val="00947B45"/>
    <w:rsid w:val="009972AD"/>
    <w:rsid w:val="009A2002"/>
    <w:rsid w:val="009A27FA"/>
    <w:rsid w:val="009B36E0"/>
    <w:rsid w:val="009E501D"/>
    <w:rsid w:val="00A07BE2"/>
    <w:rsid w:val="00A32280"/>
    <w:rsid w:val="00A45029"/>
    <w:rsid w:val="00A52532"/>
    <w:rsid w:val="00A90AE4"/>
    <w:rsid w:val="00AB4ABD"/>
    <w:rsid w:val="00AC1D31"/>
    <w:rsid w:val="00AD6BEF"/>
    <w:rsid w:val="00AE0A80"/>
    <w:rsid w:val="00AE7494"/>
    <w:rsid w:val="00AE75A1"/>
    <w:rsid w:val="00AF1834"/>
    <w:rsid w:val="00AF2587"/>
    <w:rsid w:val="00B21837"/>
    <w:rsid w:val="00B36C99"/>
    <w:rsid w:val="00B516B8"/>
    <w:rsid w:val="00B652BE"/>
    <w:rsid w:val="00B766CE"/>
    <w:rsid w:val="00BA6A3D"/>
    <w:rsid w:val="00BA7546"/>
    <w:rsid w:val="00BC4A84"/>
    <w:rsid w:val="00BC5844"/>
    <w:rsid w:val="00BE3D56"/>
    <w:rsid w:val="00BF482D"/>
    <w:rsid w:val="00C51D4D"/>
    <w:rsid w:val="00C85787"/>
    <w:rsid w:val="00CC4879"/>
    <w:rsid w:val="00CE233C"/>
    <w:rsid w:val="00DC2CBE"/>
    <w:rsid w:val="00DD7D67"/>
    <w:rsid w:val="00E0738B"/>
    <w:rsid w:val="00E26A3B"/>
    <w:rsid w:val="00E278D3"/>
    <w:rsid w:val="00E42BDA"/>
    <w:rsid w:val="00E66F92"/>
    <w:rsid w:val="00E748F6"/>
    <w:rsid w:val="00E87804"/>
    <w:rsid w:val="00EA1747"/>
    <w:rsid w:val="00EB3286"/>
    <w:rsid w:val="00EC120B"/>
    <w:rsid w:val="00ED0AA2"/>
    <w:rsid w:val="00ED2BB1"/>
    <w:rsid w:val="00F013FE"/>
    <w:rsid w:val="00F33BAD"/>
    <w:rsid w:val="00F454C2"/>
    <w:rsid w:val="00F51989"/>
    <w:rsid w:val="00F765E6"/>
    <w:rsid w:val="00F768F1"/>
    <w:rsid w:val="00F91292"/>
    <w:rsid w:val="00FA0529"/>
    <w:rsid w:val="00FB20C6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FA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FA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Российская Федерация</vt:lpstr>
      <vt:lpstr>    ПОСТАНОВЛЕНИЕ</vt:lpstr>
      <vt:lpstr>1.1. Пункт 5 постановления изложить в следующей редакции:</vt:lpstr>
      <vt:lpstr>«Пункт 5. Обязанность по формированию и ведению Реестра социально ориентированны</vt:lpstr>
      <vt:lpstr>1.2. В приложении №1 к постановлению слова «управление экономики администрации г</vt:lpstr>
      <vt:lpstr>1.3. Подпункт 9.5. пункта 9 приложения № 1 к постановлению дополнить абзацем сле</vt:lpstr>
      <vt:lpstr>«Документы, необходимые для  предоставления субсидии, которые находятся в распор</vt:lpstr>
      <vt:lpstr>1.4.  Пункт 13 приложения № 1 к постановлению изложить в  следующей редакции:</vt:lpstr>
      <vt:lpstr>«13.  В случае полной комплектности документов, представленных социально ориенти</vt:lpstr>
      <vt:lpstr>в пункте 9 настоящего Порядка, выносит их на рассмотрение Комиссии при администр</vt:lpstr>
      <vt:lpstr>1.5. Пункт 22 приложения № 1 к постановлению изложить в следующей редакции:</vt:lpstr>
      <vt:lpstr>2. Настоящее постановление подлежит официальному опубликованию и вступает в силу</vt:lpstr>
    </vt:vector>
  </TitlesOfParts>
  <Company>adm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ism</dc:creator>
  <cp:keywords/>
  <dc:description/>
  <cp:lastModifiedBy>User</cp:lastModifiedBy>
  <cp:revision>2</cp:revision>
  <cp:lastPrinted>2015-02-06T12:07:00Z</cp:lastPrinted>
  <dcterms:created xsi:type="dcterms:W3CDTF">2015-02-17T06:43:00Z</dcterms:created>
  <dcterms:modified xsi:type="dcterms:W3CDTF">2015-02-17T06:43:00Z</dcterms:modified>
</cp:coreProperties>
</file>